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  <w:jc w:val="center"/>
      </w:pPr>
      <w:r>
        <w:rPr>
          <w:b/>
          <w:sz w:val="28"/>
          <w:shd w:val="clear" w:color="000000"/>
        </w:rPr>
        <w:t>사단법인 한국심리도식치료협회 2019년도 12월 임시총회 위임장</w:t>
      </w:r>
    </w:p>
    <w:p>
      <w:pPr>
        <w:pStyle w:val="0"/>
        <w:widowControl w:val="off"/>
        <w:jc w:val="center"/>
      </w:pPr>
      <w:r>
        <w:rPr>
          <w:shd w:val="clear" w:color="000000"/>
        </w:rPr>
        <w:t xml:space="preserve"> </w:t>
      </w:r>
    </w:p>
    <w:p>
      <w:pPr>
        <w:pStyle w:val="0"/>
        <w:widowControl w:val="off"/>
        <w:jc w:val="center"/>
      </w:pPr>
      <w:r>
        <w:rPr>
          <w:shd w:val="clear" w:color="000000"/>
        </w:rPr>
        <w:t xml:space="preserve">  </w:t>
      </w:r>
    </w:p>
    <w:p>
      <w:pPr>
        <w:pStyle w:val="0"/>
        <w:widowControl w:val="off"/>
      </w:pPr>
      <w:r>
        <w:rPr>
          <w:sz w:val="24"/>
          <w:shd w:val="clear" w:color="000000"/>
        </w:rPr>
        <w:t xml:space="preserve"> 본인은 위 협회 회원으로서 아래와 같이 협회에서 개최하는 2019년도 12월 임시총회에 개인사정으로 부득이 참석할 수 없어서 회원으로서의 권한을 (사)한국심리도식치료협회에 위임함에 위임장을 제출합니다.</w:t>
      </w:r>
    </w:p>
    <w:p>
      <w:pPr>
        <w:pStyle w:val="0"/>
        <w:widowControl w:val="off"/>
      </w:pPr>
      <w:r>
        <w:rPr>
          <w:shd w:val="clear" w:color="000000"/>
        </w:rPr>
        <w:t xml:space="preserve"> </w:t>
      </w:r>
    </w:p>
    <w:tbl>
      <w:tblPr>
        <w:tblOverlap w:val="never"/>
        <w:tblW w:w="7657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038"/>
        <w:gridCol w:w="5619"/>
      </w:tblGrid>
      <w:tr>
        <w:trPr>
          <w:trHeight w:val="636"/>
        </w:trPr>
        <w:tc>
          <w:tcPr>
            <w:tcW w:w="2038" w:type="dxa"/>
            <w:tcBorders>
              <w:top w:val="single" w:color="ece9d8" w:sz="2"/>
              <w:left w:val="single" w:color="ece9d8" w:sz="2"/>
              <w:bottom w:val="single" w:color="ece9d8" w:sz="2"/>
              <w:right w:val="single" w:color="ece9d8" w:sz="2"/>
            </w:tcBorders>
            <w:vAlign w:val="center"/>
          </w:tcPr>
          <w:p>
            <w:pPr>
              <w:pStyle w:val="0"/>
              <w:widowControl w:val="off"/>
              <w:jc w:val="center"/>
            </w:pPr>
            <w:r>
              <w:rPr>
                <w:sz w:val="24"/>
                <w:shd w:val="clear" w:color="000000"/>
              </w:rPr>
              <w:t>위임인 성 명</w:t>
            </w:r>
          </w:p>
        </w:tc>
        <w:tc>
          <w:tcPr>
            <w:tcW w:w="5619" w:type="dxa"/>
            <w:tcBorders>
              <w:top w:val="single" w:color="ece9d8" w:sz="2"/>
              <w:left w:val="single" w:color="ece9d8" w:sz="2"/>
              <w:bottom w:val="single" w:color="ece9d8" w:sz="2"/>
              <w:right w:val="single" w:color="ece9d8" w:sz="2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z w:val="24"/>
                <w:shd w:val="clear" w:color="000000"/>
              </w:rPr>
              <w:t xml:space="preserve"> </w:t>
            </w:r>
          </w:p>
        </w:tc>
      </w:tr>
      <w:tr>
        <w:trPr>
          <w:trHeight w:val="636"/>
        </w:trPr>
        <w:tc>
          <w:tcPr>
            <w:tcW w:w="2038" w:type="dxa"/>
            <w:tcBorders>
              <w:top w:val="single" w:color="ece9d8" w:sz="2"/>
              <w:left w:val="single" w:color="ece9d8" w:sz="2"/>
              <w:bottom w:val="single" w:color="ece9d8" w:sz="2"/>
              <w:right w:val="single" w:color="ece9d8" w:sz="2"/>
            </w:tcBorders>
            <w:vAlign w:val="center"/>
          </w:tcPr>
          <w:p>
            <w:pPr>
              <w:pStyle w:val="0"/>
              <w:widowControl w:val="off"/>
              <w:jc w:val="center"/>
            </w:pPr>
            <w:r>
              <w:rPr>
                <w:sz w:val="24"/>
                <w:shd w:val="clear" w:color="000000"/>
              </w:rPr>
              <w:t>위임인 주 소</w:t>
            </w:r>
          </w:p>
        </w:tc>
        <w:tc>
          <w:tcPr>
            <w:tcW w:w="5619" w:type="dxa"/>
            <w:tcBorders>
              <w:top w:val="single" w:color="ece9d8" w:sz="2"/>
              <w:left w:val="single" w:color="ece9d8" w:sz="2"/>
              <w:bottom w:val="single" w:color="ece9d8" w:sz="2"/>
              <w:right w:val="single" w:color="ece9d8" w:sz="2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z w:val="24"/>
                <w:shd w:val="clear" w:color="000000"/>
              </w:rPr>
              <w:t xml:space="preserve"> </w:t>
            </w:r>
          </w:p>
        </w:tc>
      </w:tr>
      <w:tr>
        <w:trPr>
          <w:trHeight w:val="636"/>
        </w:trPr>
        <w:tc>
          <w:tcPr>
            <w:tcW w:w="2038" w:type="dxa"/>
            <w:tcBorders>
              <w:top w:val="single" w:color="ece9d8" w:sz="2"/>
              <w:left w:val="single" w:color="ece9d8" w:sz="2"/>
              <w:bottom w:val="single" w:color="ece9d8" w:sz="2"/>
              <w:right w:val="single" w:color="ece9d8" w:sz="2"/>
            </w:tcBorders>
            <w:vAlign w:val="center"/>
          </w:tcPr>
          <w:p>
            <w:pPr>
              <w:pStyle w:val="0"/>
              <w:widowControl w:val="off"/>
              <w:jc w:val="center"/>
            </w:pPr>
            <w:r>
              <w:rPr>
                <w:sz w:val="24"/>
                <w:shd w:val="clear" w:color="000000"/>
              </w:rPr>
              <w:t xml:space="preserve"> 위임인 연락처</w:t>
            </w:r>
          </w:p>
        </w:tc>
        <w:tc>
          <w:tcPr>
            <w:tcW w:w="5619" w:type="dxa"/>
            <w:tcBorders>
              <w:top w:val="single" w:color="ece9d8" w:sz="2"/>
              <w:left w:val="single" w:color="ece9d8" w:sz="2"/>
              <w:bottom w:val="single" w:color="ece9d8" w:sz="2"/>
              <w:right w:val="single" w:color="ece9d8" w:sz="2"/>
            </w:tcBorders>
            <w:vAlign w:val="center"/>
          </w:tcPr>
          <w:p>
            <w:pPr>
              <w:pStyle w:val="0"/>
              <w:widowControl w:val="off"/>
              <w:rPr>
                <w:color w:val="000000"/>
                <w:sz w:val="24"/>
                <w:shd w:val="clear" w:color="000000"/>
              </w:rPr>
            </w:pPr>
          </w:p>
        </w:tc>
      </w:tr>
    </w:tbl>
    <w:p>
      <w:pPr>
        <w:pStyle w:val="0"/>
        <w:widowControl w:val="off"/>
      </w:pPr>
    </w:p>
    <w:p>
      <w:pPr>
        <w:pStyle w:val="0"/>
        <w:widowControl w:val="off"/>
      </w:pPr>
      <w:r>
        <w:rPr>
          <w:shd w:val="clear" w:color="000000"/>
        </w:rPr>
        <w:t xml:space="preserve">  </w:t>
      </w:r>
    </w:p>
    <w:p>
      <w:pPr>
        <w:pStyle w:val="0"/>
        <w:widowControl w:val="off"/>
        <w:spacing w:line="480" w:lineRule="auto"/>
      </w:pPr>
      <w:r>
        <w:rPr>
          <w:shd w:val="clear" w:color="000000"/>
        </w:rPr>
        <w:t xml:space="preserve"> </w:t>
      </w:r>
    </w:p>
    <w:p>
      <w:pPr>
        <w:pStyle w:val="0"/>
        <w:widowControl w:val="off"/>
        <w:spacing w:line="480" w:lineRule="auto"/>
      </w:pPr>
      <w:r>
        <w:rPr>
          <w:sz w:val="24"/>
          <w:shd w:val="clear" w:color="000000"/>
        </w:rPr>
        <w:t>1. 일시 및 장소 : 2019년 12월 21일 11시, 한국심리도식치료협회 교육실</w:t>
      </w:r>
    </w:p>
    <w:p>
      <w:pPr>
        <w:pStyle w:val="0"/>
        <w:widowControl w:val="off"/>
        <w:spacing w:line="480" w:lineRule="auto"/>
      </w:pPr>
      <w:r>
        <w:rPr>
          <w:sz w:val="24"/>
          <w:shd w:val="clear" w:color="000000"/>
        </w:rPr>
        <w:t>2. 안 건 : 2019년 정기총회</w:t>
      </w:r>
    </w:p>
    <w:p>
      <w:pPr>
        <w:pStyle w:val="0"/>
        <w:widowControl w:val="off"/>
      </w:pPr>
      <w:r>
        <w:rPr/>
        <w:t>-2019년 사업결산</w:t>
      </w:r>
    </w:p>
    <w:p>
      <w:pPr>
        <w:pStyle w:val="0"/>
        <w:widowControl w:val="off"/>
      </w:pPr>
      <w:r>
        <w:rPr/>
        <w:t>-2020년 사업예산</w:t>
      </w:r>
    </w:p>
    <w:p>
      <w:pPr>
        <w:pStyle w:val="0"/>
        <w:widowControl w:val="off"/>
      </w:pPr>
      <w:r>
        <w:rPr/>
        <w:t>-심리도식상담전문가( 2급) 자격증 수여</w:t>
      </w:r>
    </w:p>
    <w:p>
      <w:pPr>
        <w:pStyle w:val="0"/>
        <w:widowControl w:val="off"/>
        <w:rPr>
          <w:b/>
          <w:color w:val="000000"/>
          <w:sz w:val="24"/>
          <w:shd w:val="clear" w:color="000000"/>
        </w:rPr>
      </w:pPr>
    </w:p>
    <w:p>
      <w:pPr>
        <w:pStyle w:val="0"/>
        <w:widowControl w:val="off"/>
        <w:spacing w:line="480" w:lineRule="auto"/>
      </w:pPr>
      <w:r>
        <w:rPr>
          <w:sz w:val="24"/>
          <w:shd w:val="clear" w:color="000000"/>
        </w:rPr>
        <w:t>3. 위임하는 권한의 내용 : 위 협회 회원으로서 법률 또는 정관이 정하는 바에 따른 회의 안건에 대한 발언, 투표에 참여하여 의결권을 행하는 사항</w:t>
      </w:r>
    </w:p>
    <w:p>
      <w:pPr>
        <w:pStyle w:val="0"/>
        <w:widowControl w:val="off"/>
        <w:spacing w:line="480" w:lineRule="auto"/>
      </w:pPr>
      <w:r>
        <w:rPr>
          <w:shd w:val="clear" w:color="000000"/>
        </w:rPr>
        <w:t xml:space="preserve"> </w:t>
      </w:r>
    </w:p>
    <w:p>
      <w:pPr>
        <w:pStyle w:val="0"/>
        <w:widowControl w:val="off"/>
      </w:pPr>
      <w:r>
        <w:rPr>
          <w:shd w:val="clear" w:color="000000"/>
        </w:rPr>
        <w:t xml:space="preserve">  </w:t>
      </w:r>
    </w:p>
    <w:p>
      <w:pPr>
        <w:pStyle w:val="0"/>
        <w:widowControl w:val="off"/>
      </w:pPr>
      <w:r>
        <w:rPr>
          <w:shd w:val="clear" w:color="000000"/>
        </w:rPr>
        <w:t xml:space="preserve"> </w:t>
      </w:r>
    </w:p>
    <w:p>
      <w:pPr>
        <w:pStyle w:val="0"/>
        <w:widowControl w:val="off"/>
        <w:rPr>
          <w:color w:val="000000"/>
          <w:shd w:val="clear" w:color="000000"/>
        </w:rPr>
      </w:pPr>
    </w:p>
    <w:p>
      <w:pPr>
        <w:pStyle w:val="0"/>
        <w:widowControl w:val="off"/>
        <w:jc w:val="center"/>
      </w:pPr>
      <w:r>
        <w:rPr>
          <w:shd w:val="clear" w:color="000000"/>
        </w:rPr>
        <w:t xml:space="preserve">  </w:t>
      </w:r>
    </w:p>
    <w:p>
      <w:pPr>
        <w:pStyle w:val="0"/>
        <w:widowControl w:val="off"/>
        <w:jc w:val="center"/>
      </w:pPr>
      <w:r>
        <w:rPr>
          <w:sz w:val="30"/>
          <w:shd w:val="clear" w:color="000000"/>
        </w:rPr>
        <w:t>2019.  .  .</w:t>
      </w:r>
    </w:p>
    <w:p>
      <w:pPr>
        <w:pStyle w:val="0"/>
        <w:widowControl w:val="off"/>
        <w:jc w:val="center"/>
        <w:rPr/>
      </w:pPr>
    </w:p>
    <w:tbl>
      <w:tblPr>
        <w:tblOverlap w:val="never"/>
        <w:tblW w:w="5902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626"/>
        <w:gridCol w:w="3276"/>
      </w:tblGrid>
      <w:tr>
        <w:trPr>
          <w:trHeight w:val="636"/>
        </w:trPr>
        <w:tc>
          <w:tcPr>
            <w:tcW w:w="2626" w:type="dxa"/>
            <w:tcBorders>
              <w:top w:val="single" w:color="ece9d8" w:sz="2"/>
              <w:left w:val="single" w:color="ece9d8" w:sz="2"/>
              <w:bottom w:val="single" w:color="ece9d8" w:sz="2"/>
              <w:right w:val="single" w:color="ece9d8" w:sz="2"/>
            </w:tcBorders>
            <w:vAlign w:val="center"/>
          </w:tcPr>
          <w:p>
            <w:pPr>
              <w:pStyle w:val="0"/>
              <w:widowControl w:val="off"/>
              <w:jc w:val="center"/>
            </w:pPr>
            <w:r>
              <w:rPr>
                <w:sz w:val="24"/>
                <w:shd w:val="clear" w:color="000000"/>
              </w:rPr>
              <w:t>위임인 성 명</w:t>
            </w:r>
          </w:p>
        </w:tc>
        <w:tc>
          <w:tcPr>
            <w:tcW w:w="3276" w:type="dxa"/>
            <w:tcBorders>
              <w:top w:val="single" w:color="ece9d8" w:sz="2"/>
              <w:left w:val="single" w:color="ece9d8" w:sz="2"/>
              <w:bottom w:val="single" w:color="ece9d8" w:sz="2"/>
              <w:right w:val="single" w:color="ece9d8" w:sz="2"/>
            </w:tcBorders>
            <w:vAlign w:val="center"/>
          </w:tcPr>
          <w:p>
            <w:pPr>
              <w:pStyle w:val="0"/>
              <w:widowControl w:val="off"/>
            </w:pPr>
            <w:r>
              <w:rPr>
                <w:sz w:val="24"/>
                <w:shd w:val="clear" w:color="000000"/>
              </w:rPr>
              <w:t xml:space="preserve">                     </w:t>
            </w:r>
          </w:p>
          <w:p>
            <w:pPr>
              <w:pStyle w:val="0"/>
              <w:widowControl w:val="off"/>
            </w:pPr>
            <w:r>
              <w:rPr>
                <w:sz w:val="24"/>
                <w:shd w:val="clear" w:color="000000"/>
              </w:rPr>
              <w:t xml:space="preserve">         날인</w:t>
            </w:r>
          </w:p>
          <w:p>
            <w:pPr>
              <w:pStyle w:val="0"/>
              <w:widowControl w:val="off"/>
            </w:pPr>
            <w:r>
              <w:rPr>
                <w:sz w:val="24"/>
                <w:shd w:val="clear" w:color="000000"/>
              </w:rPr>
              <w:t xml:space="preserve">        </w:t>
            </w:r>
          </w:p>
        </w:tc>
      </w:tr>
    </w:tbl>
    <w:p>
      <w:pPr>
        <w:pStyle w:val="0"/>
        <w:widowControl w:val="off"/>
        <w:jc w:val="center"/>
      </w:pPr>
      <w:r>
        <w:rPr/>
        <w:t xml:space="preserve">           </w:t>
      </w: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984" w:right="1701" w:bottom="1701" w:left="1701" w:header="1134" w:footer="850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  <w:lvl w:ilvl="7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  <w:lvl w:ilvl="8">
      <w:start w:val="1"/>
      <w:numFmt w:val="decimal"/>
      <w:suff w:val="nothing"/>
      <w:lvlText w:val=""/>
      <w:lvlJc w:val="left"/>
      <w:rPr>
        <w:rFonts w:ascii="함초롬바탕" w:hAnsi="함초롬바탕" w:eastAsia="함초롬바탕"/>
        <w:color w:val="000000"/>
        <w:sz w:val="20"/>
        <w:shd w:val="clear" w:color="000000"/>
      </w:rPr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함초롬바탕" w:eastAsia="함초롬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300" w:right="0" w:firstLine="0"/>
      <w:jc w:val="both"/>
      <w:textAlignment w:val="baseline"/>
    </w:pPr>
    <w:rPr>
      <w:rFonts w:ascii="함초롬바탕" w:eastAsia="함초롬바탕"/>
      <w:color w:val="000000"/>
      <w:sz w:val="20"/>
      <w:shd w:val="clear" w:color="00000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200" w:right="0" w:firstLine="0"/>
      <w:jc w:val="both"/>
      <w:textAlignment w:val="baseline"/>
      <w:outlineLvl w:val="0"/>
      <w:numPr>
        <w:numId w:val="202"/>
        <w:ilvl w:val="0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400" w:right="0" w:firstLine="0"/>
      <w:jc w:val="both"/>
      <w:textAlignment w:val="baseline"/>
      <w:outlineLvl w:val="1"/>
      <w:numPr>
        <w:numId w:val="203"/>
        <w:ilvl w:val="1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600" w:right="0" w:firstLine="0"/>
      <w:jc w:val="both"/>
      <w:textAlignment w:val="baseline"/>
      <w:outlineLvl w:val="2"/>
      <w:numPr>
        <w:numId w:val="204"/>
        <w:ilvl w:val="2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800" w:right="0" w:firstLine="0"/>
      <w:jc w:val="both"/>
      <w:textAlignment w:val="baseline"/>
      <w:outlineLvl w:val="3"/>
      <w:numPr>
        <w:numId w:val="205"/>
        <w:ilvl w:val="3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1000" w:right="0" w:firstLine="0"/>
      <w:jc w:val="both"/>
      <w:textAlignment w:val="baseline"/>
      <w:outlineLvl w:val="4"/>
      <w:numPr>
        <w:numId w:val="206"/>
        <w:ilvl w:val="4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1200" w:right="0" w:firstLine="0"/>
      <w:jc w:val="both"/>
      <w:textAlignment w:val="baseline"/>
      <w:outlineLvl w:val="5"/>
      <w:numPr>
        <w:numId w:val="207"/>
        <w:ilvl w:val="5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1400" w:right="0" w:firstLine="0"/>
      <w:jc w:val="both"/>
      <w:textAlignment w:val="baseline"/>
      <w:outlineLvl w:val="6"/>
      <w:numPr>
        <w:numId w:val="208"/>
        <w:ilvl w:val="6"/>
      </w:numPr>
    </w:pPr>
    <w:rPr>
      <w:rFonts w:ascii="함초롬바탕" w:eastAsia="함초롬바탕"/>
      <w:color w:val="000000"/>
      <w:sz w:val="20"/>
      <w:shd w:val="clear" w:color="00000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20"/>
      <w:shd w:val="clear" w:color="00000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360" w:lineRule="auto"/>
      <w:ind w:left="0" w:right="0" w:firstLine="0"/>
      <w:jc w:val="both"/>
      <w:textAlignment w:val="baseline"/>
    </w:pPr>
    <w:rPr>
      <w:rFonts w:ascii="함초롬돋움" w:eastAsia="함초롬돋움"/>
      <w:color w:val="000000"/>
      <w:sz w:val="18"/>
      <w:shd w:val="clear" w:color="000000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/>
    </w:rPr>
  </w:style>
  <w:style w:type="paragraph" w:styleId="12">
    <w:name w:val="미주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/>
    </w:rPr>
  </w:style>
  <w:style w:type="paragraph" w:styleId="13">
    <w:name w:val="메모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312" w:lineRule="auto"/>
      <w:ind w:left="0" w:right="0" w:firstLine="0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사단법인 한국심리도식치료협회 및 2017년도 정기총회 위임장</dc:title>
  <dc:creator>ehlee</dc:creator>
  <cp:lastModifiedBy>coke_j</cp:lastModifiedBy>
  <dcterms:created xsi:type="dcterms:W3CDTF">2017-12-05T00:51:37.334</dcterms:created>
  <dcterms:modified xsi:type="dcterms:W3CDTF">2019-12-02T00:29:13.235</dcterms:modified>
  <cp:version>0501.0001.10</cp:version>
</cp:coreProperties>
</file>